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3" w:rsidRDefault="00816090" w:rsidP="0032105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1735A" wp14:editId="1A62EB69">
                <wp:simplePos x="0" y="0"/>
                <wp:positionH relativeFrom="page">
                  <wp:posOffset>6629400</wp:posOffset>
                </wp:positionH>
                <wp:positionV relativeFrom="paragraph">
                  <wp:posOffset>26035</wp:posOffset>
                </wp:positionV>
                <wp:extent cx="2571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389C" id="Rectangle 5" o:spid="_x0000_s1026" style="position:absolute;margin-left:522pt;margin-top:2.05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" fillcolor="#ed7d31 [3205]" strokecolor="#ed7d31 [3205]" strokeweight="1pt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77F269E" wp14:editId="23F95577">
            <wp:simplePos x="0" y="0"/>
            <wp:positionH relativeFrom="margin">
              <wp:posOffset>-160020</wp:posOffset>
            </wp:positionH>
            <wp:positionV relativeFrom="margin">
              <wp:posOffset>-173990</wp:posOffset>
            </wp:positionV>
            <wp:extent cx="1743075" cy="69405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EVS redimension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A43" w:rsidRDefault="00121A43" w:rsidP="0032105C">
      <w:pPr>
        <w:jc w:val="both"/>
        <w:rPr>
          <w:b/>
          <w:sz w:val="28"/>
          <w:szCs w:val="28"/>
        </w:rPr>
      </w:pPr>
    </w:p>
    <w:p w:rsidR="00121A43" w:rsidRDefault="00121A43" w:rsidP="0032105C">
      <w:pPr>
        <w:jc w:val="both"/>
        <w:rPr>
          <w:b/>
          <w:sz w:val="28"/>
          <w:szCs w:val="28"/>
        </w:rPr>
      </w:pPr>
    </w:p>
    <w:p w:rsidR="00121A43" w:rsidRPr="00FD1311" w:rsidRDefault="00121A43" w:rsidP="0032105C">
      <w:pPr>
        <w:spacing w:line="360" w:lineRule="auto"/>
        <w:jc w:val="center"/>
        <w:rPr>
          <w:b/>
          <w:sz w:val="28"/>
          <w:szCs w:val="28"/>
        </w:rPr>
      </w:pPr>
      <w:r w:rsidRPr="00FD1311">
        <w:rPr>
          <w:b/>
          <w:sz w:val="28"/>
          <w:szCs w:val="28"/>
        </w:rPr>
        <w:t>Compte rendu de la rencontre réseau</w:t>
      </w:r>
    </w:p>
    <w:p w:rsidR="00121A43" w:rsidRPr="00066C8D" w:rsidRDefault="00121A43" w:rsidP="00066C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816090">
        <w:rPr>
          <w:b/>
          <w:sz w:val="28"/>
          <w:szCs w:val="28"/>
        </w:rPr>
        <w:t>10 /10/</w:t>
      </w:r>
      <w:r w:rsidR="004F680D">
        <w:rPr>
          <w:b/>
          <w:sz w:val="28"/>
          <w:szCs w:val="28"/>
        </w:rPr>
        <w:t xml:space="preserve">2019 </w:t>
      </w:r>
      <w:r w:rsidR="004F680D" w:rsidRPr="00FD1311">
        <w:rPr>
          <w:b/>
          <w:sz w:val="28"/>
          <w:szCs w:val="28"/>
        </w:rPr>
        <w:t>accueillie</w:t>
      </w:r>
      <w:r w:rsidRPr="00FD1311">
        <w:rPr>
          <w:b/>
          <w:sz w:val="28"/>
          <w:szCs w:val="28"/>
        </w:rPr>
        <w:t xml:space="preserve"> par l’association </w:t>
      </w:r>
      <w:r w:rsidR="00816090">
        <w:rPr>
          <w:b/>
          <w:sz w:val="28"/>
          <w:szCs w:val="28"/>
        </w:rPr>
        <w:t xml:space="preserve">Les Cerises Bleues à Pont St Esprit </w:t>
      </w:r>
    </w:p>
    <w:p w:rsidR="00121A43" w:rsidRDefault="00121A43" w:rsidP="0032105C">
      <w:pPr>
        <w:spacing w:line="360" w:lineRule="auto"/>
        <w:jc w:val="both"/>
      </w:pPr>
      <w:r w:rsidRPr="00121A43">
        <w:rPr>
          <w:b/>
        </w:rPr>
        <w:t>Présent</w:t>
      </w:r>
      <w:r w:rsidR="00540247">
        <w:rPr>
          <w:b/>
        </w:rPr>
        <w:t>(e)</w:t>
      </w:r>
      <w:r w:rsidRPr="00121A43">
        <w:rPr>
          <w:b/>
        </w:rPr>
        <w:t>s :</w:t>
      </w:r>
      <w:r>
        <w:t xml:space="preserve"> </w:t>
      </w:r>
      <w:proofErr w:type="spellStart"/>
      <w:r>
        <w:t>Desbonnet</w:t>
      </w:r>
      <w:proofErr w:type="spellEnd"/>
      <w:r>
        <w:t xml:space="preserve"> Graziella (LO Quinq</w:t>
      </w:r>
      <w:r w:rsidR="007D7AD5">
        <w:t>uet),</w:t>
      </w:r>
      <w:r>
        <w:t xml:space="preserve"> </w:t>
      </w:r>
      <w:r w:rsidR="00450BB3">
        <w:t>Bonnet Jenny</w:t>
      </w:r>
      <w:r>
        <w:t xml:space="preserve"> (</w:t>
      </w:r>
      <w:r w:rsidR="006E0449">
        <w:t xml:space="preserve">ALASC) </w:t>
      </w:r>
      <w:r w:rsidR="00450BB3">
        <w:t>,</w:t>
      </w:r>
      <w:r w:rsidR="007D7AD5">
        <w:t xml:space="preserve"> </w:t>
      </w:r>
      <w:r w:rsidR="00346D98">
        <w:t>Serre Anne</w:t>
      </w:r>
      <w:r>
        <w:t xml:space="preserve"> (La pléiade), </w:t>
      </w:r>
      <w:r w:rsidR="009B1A11">
        <w:t xml:space="preserve">Sylvain </w:t>
      </w:r>
      <w:proofErr w:type="spellStart"/>
      <w:r w:rsidR="009B1A11">
        <w:t>Chanabé</w:t>
      </w:r>
      <w:proofErr w:type="spellEnd"/>
      <w:r w:rsidR="009B1A11">
        <w:t xml:space="preserve"> </w:t>
      </w:r>
      <w:r w:rsidR="00450BB3">
        <w:t>(Caf du Gard)</w:t>
      </w:r>
      <w:r>
        <w:t xml:space="preserve">, </w:t>
      </w:r>
      <w:proofErr w:type="spellStart"/>
      <w:r>
        <w:t>Azémar</w:t>
      </w:r>
      <w:proofErr w:type="spellEnd"/>
      <w:r>
        <w:t xml:space="preserve"> Arn</w:t>
      </w:r>
      <w:r w:rsidR="006E0449">
        <w:t xml:space="preserve">aud (Caf du Gard), </w:t>
      </w:r>
      <w:proofErr w:type="spellStart"/>
      <w:r w:rsidR="009B1A11">
        <w:t>Demoy</w:t>
      </w:r>
      <w:proofErr w:type="spellEnd"/>
      <w:r w:rsidR="009B1A11">
        <w:t xml:space="preserve"> Réjane </w:t>
      </w:r>
      <w:r>
        <w:t xml:space="preserve"> (FDFR30)</w:t>
      </w:r>
      <w:r w:rsidR="009B1A11">
        <w:t>, Chanson Laurent (C</w:t>
      </w:r>
      <w:r w:rsidR="007D7AD5">
        <w:t>af du Gard)</w:t>
      </w:r>
      <w:r w:rsidR="001A0492">
        <w:t>,</w:t>
      </w:r>
      <w:r w:rsidR="007D7AD5">
        <w:t xml:space="preserve"> </w:t>
      </w:r>
      <w:r w:rsidR="00346D98">
        <w:t>Blain</w:t>
      </w:r>
      <w:r w:rsidR="00450BB3">
        <w:t xml:space="preserve"> Sylvi</w:t>
      </w:r>
      <w:r w:rsidR="00346D98">
        <w:t xml:space="preserve">anne (Les Cerises Bleues), </w:t>
      </w:r>
      <w:proofErr w:type="spellStart"/>
      <w:r w:rsidR="00346D98">
        <w:t>Oudghiri</w:t>
      </w:r>
      <w:proofErr w:type="spellEnd"/>
      <w:r w:rsidR="00450BB3">
        <w:t xml:space="preserve"> Annie (Les Cerises Bleue</w:t>
      </w:r>
      <w:r w:rsidR="007D7AD5">
        <w:t>s)</w:t>
      </w:r>
      <w:r w:rsidR="00450BB3">
        <w:t>, Colomb Isabelle (Offres et Demandes)</w:t>
      </w:r>
      <w:r w:rsidR="00346D98">
        <w:t xml:space="preserve">, </w:t>
      </w:r>
      <w:proofErr w:type="spellStart"/>
      <w:r w:rsidR="00346D98">
        <w:t>Raffault</w:t>
      </w:r>
      <w:proofErr w:type="spellEnd"/>
      <w:r w:rsidR="00346D98">
        <w:t xml:space="preserve"> </w:t>
      </w:r>
      <w:proofErr w:type="spellStart"/>
      <w:r w:rsidR="00346D98">
        <w:t>Maryannick</w:t>
      </w:r>
      <w:proofErr w:type="spellEnd"/>
      <w:r w:rsidR="007D7AD5">
        <w:t xml:space="preserve"> </w:t>
      </w:r>
      <w:r w:rsidR="00346D98">
        <w:t xml:space="preserve"> (Projet </w:t>
      </w:r>
      <w:proofErr w:type="spellStart"/>
      <w:r w:rsidR="00346D98">
        <w:t>Rochebelle</w:t>
      </w:r>
      <w:proofErr w:type="spellEnd"/>
      <w:r w:rsidR="00346D98">
        <w:t xml:space="preserve">), </w:t>
      </w:r>
      <w:proofErr w:type="spellStart"/>
      <w:r w:rsidR="00346D98">
        <w:t>Abdelhalim</w:t>
      </w:r>
      <w:proofErr w:type="spellEnd"/>
      <w:r w:rsidR="00346D98">
        <w:t xml:space="preserve"> </w:t>
      </w:r>
      <w:proofErr w:type="spellStart"/>
      <w:r w:rsidR="00346D98">
        <w:t>Laidi</w:t>
      </w:r>
      <w:proofErr w:type="spellEnd"/>
      <w:r w:rsidR="00346D98">
        <w:t xml:space="preserve"> </w:t>
      </w:r>
      <w:r w:rsidR="00171241">
        <w:t xml:space="preserve"> </w:t>
      </w:r>
      <w:r w:rsidR="00346D98">
        <w:t xml:space="preserve">(Projet </w:t>
      </w:r>
      <w:proofErr w:type="spellStart"/>
      <w:r w:rsidR="00346D98">
        <w:t>Rochebelle</w:t>
      </w:r>
      <w:proofErr w:type="spellEnd"/>
      <w:r w:rsidR="00346D98">
        <w:t xml:space="preserve">), </w:t>
      </w:r>
      <w:proofErr w:type="spellStart"/>
      <w:r w:rsidR="00346D98">
        <w:t>Tafforin</w:t>
      </w:r>
      <w:proofErr w:type="spellEnd"/>
      <w:r w:rsidR="00346D98">
        <w:t xml:space="preserve"> René-Yves (A </w:t>
      </w:r>
      <w:proofErr w:type="spellStart"/>
      <w:r w:rsidR="00346D98">
        <w:t>Deaux</w:t>
      </w:r>
      <w:proofErr w:type="spellEnd"/>
      <w:r w:rsidR="00346D98">
        <w:t xml:space="preserve"> </w:t>
      </w:r>
      <w:proofErr w:type="spellStart"/>
      <w:r w:rsidR="00346D98">
        <w:t>Mino</w:t>
      </w:r>
      <w:proofErr w:type="spellEnd"/>
      <w:r w:rsidR="00346D98">
        <w:t xml:space="preserve">), </w:t>
      </w:r>
      <w:proofErr w:type="spellStart"/>
      <w:r w:rsidR="00346D98">
        <w:t>Braze-Nemes</w:t>
      </w:r>
      <w:proofErr w:type="spellEnd"/>
      <w:r w:rsidR="00346D98">
        <w:t xml:space="preserve"> Valérie (FR </w:t>
      </w:r>
      <w:proofErr w:type="spellStart"/>
      <w:r w:rsidR="00346D98">
        <w:t>Vallabrègues</w:t>
      </w:r>
      <w:proofErr w:type="spellEnd"/>
      <w:r w:rsidR="00346D98">
        <w:t xml:space="preserve">), </w:t>
      </w:r>
      <w:proofErr w:type="spellStart"/>
      <w:r w:rsidR="00346D98">
        <w:t>Fajarro</w:t>
      </w:r>
      <w:proofErr w:type="spellEnd"/>
      <w:r w:rsidR="00346D98">
        <w:t xml:space="preserve"> Marie (</w:t>
      </w:r>
      <w:proofErr w:type="spellStart"/>
      <w:r w:rsidR="00346D98">
        <w:t>Aphyllanthe</w:t>
      </w:r>
      <w:proofErr w:type="spellEnd"/>
      <w:r w:rsidR="00346D98">
        <w:t xml:space="preserve">) , </w:t>
      </w:r>
      <w:r w:rsidR="006E0449">
        <w:t>Huguet-Bordel Claude (</w:t>
      </w:r>
      <w:proofErr w:type="spellStart"/>
      <w:r w:rsidR="006E0449">
        <w:t>Aphyllanthe</w:t>
      </w:r>
      <w:proofErr w:type="spellEnd"/>
      <w:r w:rsidR="006E0449">
        <w:t xml:space="preserve">), LECONTE Françoise (Carrefour associatif), </w:t>
      </w:r>
      <w:proofErr w:type="spellStart"/>
      <w:r w:rsidR="006E0449">
        <w:t>Pauky</w:t>
      </w:r>
      <w:proofErr w:type="spellEnd"/>
      <w:r w:rsidR="006E0449">
        <w:t xml:space="preserve"> Agnès (Carrefour associatif), </w:t>
      </w:r>
      <w:proofErr w:type="spellStart"/>
      <w:r w:rsidR="006E0449">
        <w:t>Nour</w:t>
      </w:r>
      <w:proofErr w:type="spellEnd"/>
      <w:r w:rsidR="006E0449">
        <w:t xml:space="preserve"> </w:t>
      </w:r>
      <w:proofErr w:type="spellStart"/>
      <w:r w:rsidR="006E0449">
        <w:t>Gerardi</w:t>
      </w:r>
      <w:proofErr w:type="spellEnd"/>
      <w:r w:rsidR="006E0449">
        <w:t xml:space="preserve"> (Paséo), </w:t>
      </w:r>
      <w:proofErr w:type="spellStart"/>
      <w:r w:rsidR="006E0449">
        <w:t>Armbrust</w:t>
      </w:r>
      <w:proofErr w:type="spellEnd"/>
      <w:r w:rsidR="006E0449">
        <w:t xml:space="preserve"> Hélène (Paséo), </w:t>
      </w:r>
      <w:proofErr w:type="spellStart"/>
      <w:r w:rsidR="006E0449">
        <w:t>Carnevalé</w:t>
      </w:r>
      <w:proofErr w:type="spellEnd"/>
      <w:r w:rsidR="006E0449">
        <w:t xml:space="preserve"> Véronique (Paséo), </w:t>
      </w:r>
      <w:proofErr w:type="spellStart"/>
      <w:r w:rsidR="006E0449">
        <w:t>Azzouz</w:t>
      </w:r>
      <w:proofErr w:type="spellEnd"/>
      <w:r w:rsidR="006E0449">
        <w:t xml:space="preserve"> </w:t>
      </w:r>
      <w:proofErr w:type="spellStart"/>
      <w:r w:rsidR="006E0449">
        <w:t>Raouf</w:t>
      </w:r>
      <w:proofErr w:type="spellEnd"/>
      <w:r w:rsidR="006E0449">
        <w:t xml:space="preserve"> </w:t>
      </w:r>
      <w:r w:rsidR="00171241">
        <w:t xml:space="preserve"> </w:t>
      </w:r>
      <w:r w:rsidR="006E0449">
        <w:t xml:space="preserve">(Mille couleurs), </w:t>
      </w:r>
      <w:proofErr w:type="spellStart"/>
      <w:r w:rsidR="006E0449">
        <w:t>Bécart</w:t>
      </w:r>
      <w:proofErr w:type="spellEnd"/>
      <w:r w:rsidR="006E0449">
        <w:t xml:space="preserve"> Suzanne (Café d’</w:t>
      </w:r>
      <w:proofErr w:type="spellStart"/>
      <w:r w:rsidR="006E0449">
        <w:t>Anais</w:t>
      </w:r>
      <w:proofErr w:type="spellEnd"/>
      <w:r w:rsidR="006E0449">
        <w:t xml:space="preserve">), </w:t>
      </w:r>
      <w:proofErr w:type="spellStart"/>
      <w:r w:rsidR="006E0449">
        <w:t>Drubrigny</w:t>
      </w:r>
      <w:proofErr w:type="spellEnd"/>
      <w:r w:rsidR="006E0449">
        <w:t xml:space="preserve"> Cédric </w:t>
      </w:r>
      <w:r w:rsidR="00171241">
        <w:t xml:space="preserve"> </w:t>
      </w:r>
      <w:r w:rsidR="006E0449">
        <w:t xml:space="preserve">(Caf du </w:t>
      </w:r>
      <w:proofErr w:type="spellStart"/>
      <w:r w:rsidR="006E0449">
        <w:t>gard</w:t>
      </w:r>
      <w:proofErr w:type="spellEnd"/>
      <w:r w:rsidR="006E0449">
        <w:t xml:space="preserve">), </w:t>
      </w:r>
      <w:proofErr w:type="spellStart"/>
      <w:r w:rsidR="006E0449">
        <w:t>Affi</w:t>
      </w:r>
      <w:r w:rsidR="000F6F1D">
        <w:t>tou</w:t>
      </w:r>
      <w:proofErr w:type="spellEnd"/>
      <w:r w:rsidR="000F6F1D">
        <w:t xml:space="preserve"> Dounia (Caf du Gard), </w:t>
      </w:r>
      <w:proofErr w:type="spellStart"/>
      <w:r w:rsidR="000F6F1D">
        <w:t>Carlett</w:t>
      </w:r>
      <w:r w:rsidR="006E0449">
        <w:t>a</w:t>
      </w:r>
      <w:proofErr w:type="spellEnd"/>
      <w:r w:rsidR="006E0449">
        <w:t xml:space="preserve"> </w:t>
      </w:r>
      <w:proofErr w:type="spellStart"/>
      <w:r w:rsidR="006E0449">
        <w:t>Sofyan</w:t>
      </w:r>
      <w:proofErr w:type="spellEnd"/>
      <w:r w:rsidR="006E0449">
        <w:t xml:space="preserve"> (Booster),  </w:t>
      </w:r>
      <w:proofErr w:type="spellStart"/>
      <w:r w:rsidR="006E0449">
        <w:t>Tisot</w:t>
      </w:r>
      <w:proofErr w:type="spellEnd"/>
      <w:r w:rsidR="006E0449">
        <w:t xml:space="preserve"> Cynthia (FR Tornac)</w:t>
      </w:r>
      <w:r w:rsidR="00171241">
        <w:t>, Robert Dalila (CSC M</w:t>
      </w:r>
      <w:r w:rsidR="006E0449">
        <w:t>olières sur Cèze), Laporte Christophe (Les</w:t>
      </w:r>
      <w:r w:rsidR="007D7AD5">
        <w:t xml:space="preserve"> </w:t>
      </w:r>
      <w:r w:rsidR="006E0449">
        <w:t xml:space="preserve"> 4A), Irène Delaporte (Fédération des Foyers Ruraux  de Lozère), </w:t>
      </w:r>
      <w:proofErr w:type="spellStart"/>
      <w:r w:rsidR="006E0449">
        <w:t>Luitaud</w:t>
      </w:r>
      <w:proofErr w:type="spellEnd"/>
      <w:r w:rsidR="006E0449">
        <w:t xml:space="preserve"> Jean Marie </w:t>
      </w:r>
      <w:r w:rsidR="007D7AD5">
        <w:t xml:space="preserve">(A </w:t>
      </w:r>
      <w:proofErr w:type="spellStart"/>
      <w:r w:rsidR="007D7AD5">
        <w:t>Deaux</w:t>
      </w:r>
      <w:proofErr w:type="spellEnd"/>
      <w:r w:rsidR="007D7AD5">
        <w:t xml:space="preserve"> </w:t>
      </w:r>
      <w:proofErr w:type="spellStart"/>
      <w:r w:rsidR="007D7AD5">
        <w:t>Mino</w:t>
      </w:r>
      <w:proofErr w:type="spellEnd"/>
      <w:r w:rsidR="007D7AD5">
        <w:t xml:space="preserve">), Audras Magali (Service d’Entraide Protestante), </w:t>
      </w:r>
      <w:proofErr w:type="spellStart"/>
      <w:r w:rsidR="007D7AD5">
        <w:t>Cuau</w:t>
      </w:r>
      <w:proofErr w:type="spellEnd"/>
      <w:r w:rsidR="007D7AD5">
        <w:t xml:space="preserve"> Virginie ( Service d’Entraide Protestante), Dupuy Virginie (Les 4A), </w:t>
      </w:r>
      <w:proofErr w:type="spellStart"/>
      <w:r w:rsidR="007D7AD5">
        <w:t>Colomp</w:t>
      </w:r>
      <w:proofErr w:type="spellEnd"/>
      <w:r w:rsidR="007D7AD5">
        <w:t xml:space="preserve"> Isabelle (Offres et Demandes)</w:t>
      </w:r>
    </w:p>
    <w:p w:rsidR="00540247" w:rsidRDefault="00121A43" w:rsidP="0032105C">
      <w:pPr>
        <w:spacing w:line="360" w:lineRule="auto"/>
        <w:jc w:val="both"/>
        <w:rPr>
          <w:b/>
        </w:rPr>
      </w:pPr>
      <w:r w:rsidRPr="00066C8D">
        <w:rPr>
          <w:b/>
        </w:rPr>
        <w:t>Excusé</w:t>
      </w:r>
      <w:r w:rsidR="00540247" w:rsidRPr="00066C8D">
        <w:rPr>
          <w:b/>
        </w:rPr>
        <w:t>(e)</w:t>
      </w:r>
      <w:r w:rsidRPr="00066C8D">
        <w:rPr>
          <w:b/>
        </w:rPr>
        <w:t>s</w:t>
      </w:r>
      <w:r w:rsidRPr="00383631">
        <w:t xml:space="preserve"> : </w:t>
      </w:r>
      <w:r w:rsidR="008866B6" w:rsidRPr="00383631">
        <w:t>Solidarités jeunesses, Les</w:t>
      </w:r>
      <w:r w:rsidR="00383631" w:rsidRPr="00383631">
        <w:t xml:space="preserve"> petites mains, </w:t>
      </w:r>
      <w:r w:rsidR="007D7AD5">
        <w:rPr>
          <w:rFonts w:ascii="Segoe UI" w:hAnsi="Segoe UI" w:cs="Segoe UI"/>
          <w:sz w:val="21"/>
          <w:szCs w:val="21"/>
        </w:rPr>
        <w:t xml:space="preserve">Sésames, La Gerbe, MJC D’Uzès, </w:t>
      </w:r>
      <w:proofErr w:type="spellStart"/>
      <w:r w:rsidR="007D7AD5">
        <w:rPr>
          <w:rFonts w:ascii="Segoe UI" w:hAnsi="Segoe UI" w:cs="Segoe UI"/>
          <w:sz w:val="21"/>
          <w:szCs w:val="21"/>
        </w:rPr>
        <w:t>Siloe</w:t>
      </w:r>
      <w:proofErr w:type="spellEnd"/>
      <w:r w:rsidR="007D7AD5">
        <w:rPr>
          <w:rFonts w:ascii="Segoe UI" w:hAnsi="Segoe UI" w:cs="Segoe UI"/>
          <w:sz w:val="21"/>
          <w:szCs w:val="21"/>
        </w:rPr>
        <w:t xml:space="preserve">, R.A.I.A, </w:t>
      </w:r>
      <w:r w:rsidR="00171241">
        <w:rPr>
          <w:rFonts w:ascii="Segoe UI" w:hAnsi="Segoe UI" w:cs="Segoe UI"/>
          <w:sz w:val="21"/>
          <w:szCs w:val="21"/>
        </w:rPr>
        <w:t>CSF,</w:t>
      </w:r>
      <w:r w:rsidR="00CB7509">
        <w:rPr>
          <w:rFonts w:ascii="Segoe UI" w:hAnsi="Segoe UI" w:cs="Segoe UI"/>
          <w:sz w:val="21"/>
          <w:szCs w:val="21"/>
        </w:rPr>
        <w:t xml:space="preserve"> Temps </w:t>
      </w:r>
      <w:r w:rsidR="001664FD">
        <w:rPr>
          <w:rFonts w:ascii="Segoe UI" w:hAnsi="Segoe UI" w:cs="Segoe UI"/>
          <w:sz w:val="21"/>
          <w:szCs w:val="21"/>
        </w:rPr>
        <w:t>Libre,</w:t>
      </w:r>
      <w:r w:rsidR="00CB7509">
        <w:rPr>
          <w:rFonts w:ascii="Segoe UI" w:hAnsi="Segoe UI" w:cs="Segoe UI"/>
          <w:sz w:val="21"/>
          <w:szCs w:val="21"/>
        </w:rPr>
        <w:t xml:space="preserve"> Quartier libre </w:t>
      </w:r>
    </w:p>
    <w:p w:rsidR="00D85686" w:rsidRDefault="00143D41" w:rsidP="00D85686">
      <w:pPr>
        <w:spacing w:line="360" w:lineRule="auto"/>
        <w:ind w:left="36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AFC120E" wp14:editId="634D8A56">
            <wp:simplePos x="0" y="0"/>
            <wp:positionH relativeFrom="column">
              <wp:posOffset>3430270</wp:posOffset>
            </wp:positionH>
            <wp:positionV relativeFrom="paragraph">
              <wp:posOffset>3810</wp:posOffset>
            </wp:positionV>
            <wp:extent cx="2238375" cy="1678305"/>
            <wp:effectExtent l="171450" t="190500" r="200025" b="18859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91010_102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47" w:rsidRPr="00D85686">
        <w:rPr>
          <w:b/>
        </w:rPr>
        <w:t xml:space="preserve">ORDRE DU </w:t>
      </w:r>
      <w:r w:rsidR="00930625" w:rsidRPr="00D85686">
        <w:rPr>
          <w:b/>
        </w:rPr>
        <w:t>JOUR :</w:t>
      </w:r>
      <w:r w:rsidR="00D85686" w:rsidRPr="00D85686">
        <w:rPr>
          <w:b/>
        </w:rPr>
        <w:t xml:space="preserve"> </w:t>
      </w:r>
    </w:p>
    <w:p w:rsidR="000F6F1D" w:rsidRPr="00D85686" w:rsidRDefault="00171241" w:rsidP="00D85686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D85686">
        <w:rPr>
          <w:b/>
        </w:rPr>
        <w:t>Il était une fois mon EVS</w:t>
      </w:r>
    </w:p>
    <w:p w:rsidR="00121A43" w:rsidRPr="00066C8D" w:rsidRDefault="00C02E8C" w:rsidP="00066C8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Actualité Caf :</w:t>
      </w:r>
      <w:r w:rsidR="00171241" w:rsidRPr="00066C8D">
        <w:rPr>
          <w:b/>
        </w:rPr>
        <w:t xml:space="preserve"> point sur les versements</w:t>
      </w:r>
    </w:p>
    <w:p w:rsidR="00540247" w:rsidRPr="00066C8D" w:rsidRDefault="00171241" w:rsidP="00066C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66C8D">
        <w:rPr>
          <w:b/>
        </w:rPr>
        <w:t xml:space="preserve">Regards </w:t>
      </w:r>
      <w:r w:rsidR="00066C8D">
        <w:rPr>
          <w:b/>
        </w:rPr>
        <w:t>croisé</w:t>
      </w:r>
      <w:r w:rsidR="00066C8D" w:rsidRPr="00066C8D">
        <w:rPr>
          <w:b/>
        </w:rPr>
        <w:t xml:space="preserve">s sur les actions </w:t>
      </w:r>
    </w:p>
    <w:p w:rsidR="00171241" w:rsidRDefault="00171241" w:rsidP="00066C8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066C8D">
        <w:rPr>
          <w:b/>
        </w:rPr>
        <w:t>Ce qui fait sens</w:t>
      </w:r>
    </w:p>
    <w:p w:rsidR="00066C8D" w:rsidRPr="00D85686" w:rsidRDefault="00D85686" w:rsidP="00066C8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Le bonus </w:t>
      </w:r>
    </w:p>
    <w:p w:rsidR="00540247" w:rsidRPr="00336E68" w:rsidRDefault="00336E68" w:rsidP="00066C8D">
      <w:pPr>
        <w:spacing w:line="360" w:lineRule="auto"/>
        <w:rPr>
          <w:b/>
          <w:u w:val="single"/>
        </w:rPr>
      </w:pPr>
      <w:r w:rsidRPr="00336E68">
        <w:rPr>
          <w:b/>
          <w:u w:val="single"/>
        </w:rPr>
        <w:t xml:space="preserve">1 </w:t>
      </w:r>
      <w:r w:rsidR="00383631">
        <w:rPr>
          <w:b/>
          <w:u w:val="single"/>
        </w:rPr>
        <w:t>–</w:t>
      </w:r>
      <w:r w:rsidRPr="00336E68">
        <w:rPr>
          <w:b/>
          <w:u w:val="single"/>
        </w:rPr>
        <w:t xml:space="preserve"> </w:t>
      </w:r>
      <w:r w:rsidR="00B021EE">
        <w:rPr>
          <w:b/>
          <w:u w:val="single"/>
        </w:rPr>
        <w:t xml:space="preserve">Il était une fois mon EVS </w:t>
      </w:r>
      <w:r w:rsidR="00383631">
        <w:rPr>
          <w:b/>
          <w:u w:val="single"/>
        </w:rPr>
        <w:t xml:space="preserve"> </w:t>
      </w:r>
    </w:p>
    <w:p w:rsidR="00930625" w:rsidRDefault="00EB3BB7" w:rsidP="0032105C">
      <w:pPr>
        <w:spacing w:line="360" w:lineRule="auto"/>
        <w:jc w:val="both"/>
      </w:pPr>
      <w:r>
        <w:t>Le réseau s’est agrandi</w:t>
      </w:r>
      <w:r w:rsidR="00B021EE">
        <w:t xml:space="preserve"> en cette rentrée, aussi nous avons pris le temps de se présenter et de faire connaissance. </w:t>
      </w:r>
    </w:p>
    <w:p w:rsidR="00B021EE" w:rsidRDefault="00EB3BB7" w:rsidP="00B021EE">
      <w:pPr>
        <w:spacing w:line="360" w:lineRule="auto"/>
        <w:jc w:val="both"/>
      </w:pPr>
      <w:r>
        <w:t>Les c</w:t>
      </w:r>
      <w:r w:rsidR="00B021EE">
        <w:t>onsigne</w:t>
      </w:r>
      <w:r>
        <w:t>s</w:t>
      </w:r>
      <w:r w:rsidR="00B021EE">
        <w:t> :</w:t>
      </w:r>
    </w:p>
    <w:p w:rsidR="00B021EE" w:rsidRDefault="00EB3BB7" w:rsidP="00B021EE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>Inscrire</w:t>
      </w:r>
      <w:r w:rsidR="00066C8D">
        <w:t xml:space="preserve"> le nom de votre EVS sur</w:t>
      </w:r>
      <w:r w:rsidR="005E32EB">
        <w:t xml:space="preserve"> un post-it puis sur un second</w:t>
      </w:r>
      <w:r w:rsidR="00066C8D">
        <w:t xml:space="preserve">, </w:t>
      </w:r>
      <w:r>
        <w:t>noter</w:t>
      </w:r>
      <w:r w:rsidR="00B021EE">
        <w:t xml:space="preserve"> une action emblématique. </w:t>
      </w:r>
    </w:p>
    <w:p w:rsidR="00B021EE" w:rsidRDefault="00EB3BB7" w:rsidP="00B021EE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 xml:space="preserve">Positionner </w:t>
      </w:r>
      <w:r w:rsidR="00B021EE">
        <w:t xml:space="preserve">vos papiers sur la frise représentant l’histoire du réseau. </w:t>
      </w:r>
    </w:p>
    <w:p w:rsidR="004A595B" w:rsidRDefault="00B021EE" w:rsidP="00304348">
      <w:pPr>
        <w:pStyle w:val="Paragraphedeliste"/>
        <w:spacing w:line="360" w:lineRule="auto"/>
        <w:ind w:left="0"/>
      </w:pPr>
      <w:r>
        <w:lastRenderedPageBreak/>
        <w:t xml:space="preserve">Aucune date n’apparaissait sur la </w:t>
      </w:r>
      <w:r w:rsidR="00EB3BB7">
        <w:t>frise, les participants ont dû</w:t>
      </w:r>
      <w:r>
        <w:t xml:space="preserve"> échanger sur leur date d’entrée dans le réseau afin de respecter la chronologie. </w:t>
      </w:r>
      <w:r w:rsidR="00D85686">
        <w:rPr>
          <w:noProof/>
          <w:lang w:eastAsia="fr-FR"/>
        </w:rPr>
        <w:drawing>
          <wp:inline distT="0" distB="0" distL="0" distR="0">
            <wp:extent cx="6192520" cy="875919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se agré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8D" w:rsidRPr="003E249F" w:rsidRDefault="006061E8" w:rsidP="00304348">
      <w:pPr>
        <w:pStyle w:val="Paragraphedeliste"/>
        <w:spacing w:line="360" w:lineRule="auto"/>
        <w:ind w:left="0"/>
        <w:rPr>
          <w:b/>
        </w:rPr>
      </w:pPr>
      <w:r w:rsidRPr="003E249F">
        <w:rPr>
          <w:b/>
        </w:rPr>
        <w:lastRenderedPageBreak/>
        <w:t xml:space="preserve"> </w:t>
      </w:r>
    </w:p>
    <w:p w:rsidR="009C4203" w:rsidRDefault="009C4203" w:rsidP="0032105C">
      <w:pPr>
        <w:pStyle w:val="Paragraphedeliste"/>
        <w:spacing w:line="360" w:lineRule="auto"/>
        <w:jc w:val="both"/>
      </w:pPr>
    </w:p>
    <w:p w:rsidR="00315067" w:rsidRPr="00315067" w:rsidRDefault="00315067" w:rsidP="00315067">
      <w:pPr>
        <w:pStyle w:val="Paragraphedeliste"/>
        <w:spacing w:line="360" w:lineRule="auto"/>
        <w:ind w:left="0"/>
        <w:jc w:val="both"/>
      </w:pPr>
      <w:r w:rsidRPr="00315067">
        <w:rPr>
          <w:b/>
        </w:rPr>
        <w:t xml:space="preserve">Découvrir </w:t>
      </w:r>
      <w:r>
        <w:rPr>
          <w:b/>
        </w:rPr>
        <w:t xml:space="preserve">ou redécouvrir </w:t>
      </w:r>
      <w:r w:rsidRPr="00315067">
        <w:rPr>
          <w:b/>
        </w:rPr>
        <w:t xml:space="preserve">le réseau : </w:t>
      </w:r>
      <w:hyperlink r:id="rId11" w:history="1">
        <w:r w:rsidRPr="00315067">
          <w:rPr>
            <w:rStyle w:val="Lienhypertexte"/>
            <w:b/>
          </w:rPr>
          <w:t>SITE DES EVS</w:t>
        </w:r>
      </w:hyperlink>
      <w:r>
        <w:rPr>
          <w:b/>
        </w:rPr>
        <w:t xml:space="preserve"> </w:t>
      </w:r>
    </w:p>
    <w:p w:rsidR="00315067" w:rsidRPr="00315067" w:rsidRDefault="00315067" w:rsidP="000F6F1D">
      <w:pPr>
        <w:pStyle w:val="Paragraphedeliste"/>
        <w:spacing w:line="360" w:lineRule="auto"/>
        <w:ind w:left="0"/>
        <w:jc w:val="both"/>
      </w:pPr>
    </w:p>
    <w:p w:rsidR="000F6F1D" w:rsidRDefault="000F6F1D" w:rsidP="000F6F1D">
      <w:pPr>
        <w:pStyle w:val="Paragraphedeliste"/>
        <w:spacing w:line="360" w:lineRule="auto"/>
        <w:ind w:left="0"/>
        <w:jc w:val="both"/>
      </w:pPr>
      <w:r w:rsidRPr="000F6F1D">
        <w:t>Dans un deuxième temps,</w:t>
      </w:r>
      <w:r>
        <w:t xml:space="preserve"> les nouvelles EVS se sont présenté</w:t>
      </w:r>
      <w:r w:rsidR="005E32EB">
        <w:t>e</w:t>
      </w:r>
      <w:r>
        <w:t xml:space="preserve">s plus longuement. Nous vous invitons à découvrir les sites internet des associations : </w:t>
      </w:r>
    </w:p>
    <w:p w:rsidR="000F6F1D" w:rsidRDefault="00143D41" w:rsidP="00EA21BA">
      <w:pPr>
        <w:pStyle w:val="Paragraphedeliste"/>
        <w:numPr>
          <w:ilvl w:val="0"/>
          <w:numId w:val="14"/>
        </w:numPr>
        <w:spacing w:line="36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C16AF97" wp14:editId="3D5B1BEE">
            <wp:simplePos x="0" y="0"/>
            <wp:positionH relativeFrom="column">
              <wp:posOffset>4304665</wp:posOffset>
            </wp:positionH>
            <wp:positionV relativeFrom="paragraph">
              <wp:posOffset>129540</wp:posOffset>
            </wp:positionV>
            <wp:extent cx="2075815" cy="1790564"/>
            <wp:effectExtent l="171450" t="171450" r="172085" b="17208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010_10585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0" t="-3297"/>
                    <a:stretch/>
                  </pic:blipFill>
                  <pic:spPr bwMode="auto">
                    <a:xfrm>
                      <a:off x="0" y="0"/>
                      <a:ext cx="2075815" cy="1790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BA">
        <w:t xml:space="preserve">L’association Paséo </w:t>
      </w:r>
      <w:hyperlink r:id="rId13" w:history="1">
        <w:r w:rsidR="000F6F1D" w:rsidRPr="000F6F1D">
          <w:rPr>
            <w:rStyle w:val="Lienhypertexte"/>
          </w:rPr>
          <w:t>Site de Paséo</w:t>
        </w:r>
      </w:hyperlink>
    </w:p>
    <w:p w:rsidR="000F6F1D" w:rsidRDefault="00EA21BA" w:rsidP="00EA21BA">
      <w:pPr>
        <w:pStyle w:val="Paragraphedeliste"/>
        <w:numPr>
          <w:ilvl w:val="0"/>
          <w:numId w:val="14"/>
        </w:numPr>
        <w:spacing w:line="360" w:lineRule="auto"/>
        <w:jc w:val="both"/>
      </w:pPr>
      <w:r>
        <w:t xml:space="preserve">L’association Service d’Entraide Protestante </w:t>
      </w:r>
      <w:hyperlink r:id="rId14" w:history="1">
        <w:r w:rsidR="000F6F1D" w:rsidRPr="000F6F1D">
          <w:rPr>
            <w:rStyle w:val="Lienhypertexte"/>
          </w:rPr>
          <w:t>Site de Service d'Entraide Protestante</w:t>
        </w:r>
      </w:hyperlink>
    </w:p>
    <w:p w:rsidR="000F6F1D" w:rsidRPr="00D86BDD" w:rsidRDefault="00EA21BA" w:rsidP="00EA21BA">
      <w:pPr>
        <w:pStyle w:val="Paragraphedeliste"/>
        <w:numPr>
          <w:ilvl w:val="0"/>
          <w:numId w:val="14"/>
        </w:numPr>
        <w:spacing w:line="360" w:lineRule="auto"/>
        <w:jc w:val="both"/>
      </w:pPr>
      <w:r>
        <w:t xml:space="preserve">L’association Le Café d’Anaïs  </w:t>
      </w:r>
      <w:hyperlink r:id="rId15" w:history="1">
        <w:r w:rsidR="00D86BDD" w:rsidRPr="00D86BDD">
          <w:rPr>
            <w:rStyle w:val="Lienhypertexte"/>
          </w:rPr>
          <w:t>Site du café d'</w:t>
        </w:r>
        <w:proofErr w:type="spellStart"/>
        <w:r w:rsidR="00D86BDD" w:rsidRPr="00D86BDD">
          <w:rPr>
            <w:rStyle w:val="Lienhypertexte"/>
          </w:rPr>
          <w:t>Anais</w:t>
        </w:r>
        <w:proofErr w:type="spellEnd"/>
      </w:hyperlink>
      <w:r w:rsidR="00D86BDD">
        <w:t xml:space="preserve"> </w:t>
      </w:r>
    </w:p>
    <w:p w:rsidR="00EA21BA" w:rsidRDefault="00EA21BA" w:rsidP="006061E8">
      <w:pPr>
        <w:pStyle w:val="Paragraphedeliste"/>
        <w:numPr>
          <w:ilvl w:val="0"/>
          <w:numId w:val="14"/>
        </w:numPr>
        <w:spacing w:line="360" w:lineRule="auto"/>
        <w:jc w:val="both"/>
      </w:pPr>
      <w:r>
        <w:t xml:space="preserve">L’association Booster </w:t>
      </w:r>
      <w:r w:rsidR="006061E8">
        <w:t xml:space="preserve">n’a pas encore de site internet, </w:t>
      </w:r>
      <w:r>
        <w:t>je vous propose de découvrir leurs objectifs via le site des EVS :</w:t>
      </w:r>
      <w:r w:rsidR="006061E8" w:rsidRPr="006061E8">
        <w:t xml:space="preserve"> </w:t>
      </w:r>
      <w:hyperlink r:id="rId16" w:history="1">
        <w:r w:rsidR="006061E8" w:rsidRPr="00EA21BA">
          <w:rPr>
            <w:rStyle w:val="Lienhypertexte"/>
          </w:rPr>
          <w:t>Site des EVS</w:t>
        </w:r>
      </w:hyperlink>
    </w:p>
    <w:p w:rsidR="00EA21BA" w:rsidRDefault="00EA21BA" w:rsidP="006061E8">
      <w:pPr>
        <w:pStyle w:val="Paragraphedeliste"/>
        <w:numPr>
          <w:ilvl w:val="0"/>
          <w:numId w:val="16"/>
        </w:numPr>
        <w:spacing w:line="360" w:lineRule="auto"/>
        <w:jc w:val="both"/>
      </w:pPr>
      <w:r>
        <w:t>Les cerises bleues sont également à découvrir sur le site des EVS :</w:t>
      </w:r>
      <w:r w:rsidR="006061E8" w:rsidRPr="006061E8">
        <w:t xml:space="preserve"> </w:t>
      </w:r>
      <w:hyperlink r:id="rId17" w:history="1">
        <w:r w:rsidR="006061E8" w:rsidRPr="00EA21BA">
          <w:rPr>
            <w:rStyle w:val="Lienhypertexte"/>
          </w:rPr>
          <w:t>Site EVS</w:t>
        </w:r>
      </w:hyperlink>
      <w:r w:rsidR="006061E8">
        <w:t xml:space="preserve"> </w:t>
      </w:r>
    </w:p>
    <w:p w:rsidR="008C7EA7" w:rsidRDefault="00355C0B" w:rsidP="0032105C">
      <w:pPr>
        <w:pStyle w:val="Paragraphedeliste"/>
        <w:spacing w:line="360" w:lineRule="auto"/>
        <w:ind w:left="644" w:hanging="644"/>
        <w:jc w:val="both"/>
      </w:pPr>
      <w:r>
        <w:t>Pour info,</w:t>
      </w:r>
      <w:r w:rsidR="006061E8">
        <w:t xml:space="preserve"> </w:t>
      </w:r>
      <w:r>
        <w:t>l</w:t>
      </w:r>
      <w:r w:rsidR="008C7EA7">
        <w:t>es Bénévoles de l’association</w:t>
      </w:r>
      <w:r w:rsidR="006061E8">
        <w:t xml:space="preserve"> de Pont St Esprit</w:t>
      </w:r>
      <w:r w:rsidR="008C7EA7">
        <w:t xml:space="preserve"> assure des activités du lundi au Samedi :</w:t>
      </w:r>
    </w:p>
    <w:p w:rsidR="008C7EA7" w:rsidRDefault="008C7EA7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 xml:space="preserve">Une pause-café </w:t>
      </w:r>
    </w:p>
    <w:p w:rsidR="00BC5ACD" w:rsidRDefault="00BC5ACD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 xml:space="preserve">Les ateliers santé avec le CODES </w:t>
      </w:r>
    </w:p>
    <w:p w:rsidR="008C7EA7" w:rsidRDefault="008C7EA7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>Après-midi récréative</w:t>
      </w:r>
      <w:r w:rsidR="00BC5ACD">
        <w:t xml:space="preserve"> parents-enfants / jeux pendant les vacances scolaires </w:t>
      </w:r>
    </w:p>
    <w:p w:rsidR="00BC5ACD" w:rsidRDefault="00BC5ACD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>Atelier découverte de la langue « Français au quotidien »</w:t>
      </w:r>
    </w:p>
    <w:p w:rsidR="00BC5ACD" w:rsidRDefault="00BC5ACD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 xml:space="preserve">Après-midi intergénérationnel </w:t>
      </w:r>
    </w:p>
    <w:p w:rsidR="00BC5ACD" w:rsidRDefault="00BC5ACD" w:rsidP="008C7EA7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>Atelier Langue des signes</w:t>
      </w:r>
    </w:p>
    <w:p w:rsidR="00BC5ACD" w:rsidRDefault="00BC5ACD" w:rsidP="00BC5ACD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 xml:space="preserve">Sorties ponctuelles </w:t>
      </w:r>
    </w:p>
    <w:p w:rsidR="001664FD" w:rsidRDefault="001664FD" w:rsidP="001664FD">
      <w:pPr>
        <w:pStyle w:val="Paragraphedeliste"/>
        <w:spacing w:line="360" w:lineRule="auto"/>
        <w:jc w:val="both"/>
      </w:pPr>
    </w:p>
    <w:p w:rsidR="001664FD" w:rsidRPr="00D86BDD" w:rsidRDefault="001664FD" w:rsidP="001664FD">
      <w:pPr>
        <w:pStyle w:val="Paragraphedeliste"/>
        <w:numPr>
          <w:ilvl w:val="0"/>
          <w:numId w:val="16"/>
        </w:numPr>
        <w:spacing w:line="360" w:lineRule="auto"/>
        <w:jc w:val="both"/>
      </w:pPr>
      <w:r>
        <w:t xml:space="preserve">Le Projet </w:t>
      </w:r>
      <w:proofErr w:type="spellStart"/>
      <w:r>
        <w:t>Rochebelle</w:t>
      </w:r>
      <w:proofErr w:type="spellEnd"/>
      <w:r>
        <w:t xml:space="preserve"> </w:t>
      </w:r>
      <w:hyperlink r:id="rId18" w:history="1">
        <w:r w:rsidRPr="004D65CB">
          <w:rPr>
            <w:rStyle w:val="Lienhypertexte"/>
          </w:rPr>
          <w:t>https://www.facebook.com/LaCantineLaBoutique</w:t>
        </w:r>
      </w:hyperlink>
      <w:r>
        <w:t xml:space="preserve"> </w:t>
      </w:r>
      <w:bookmarkStart w:id="0" w:name="_GoBack"/>
      <w:bookmarkEnd w:id="0"/>
    </w:p>
    <w:p w:rsidR="00D86BDD" w:rsidRDefault="00D86BDD" w:rsidP="0032105C">
      <w:pPr>
        <w:pStyle w:val="Paragraphedeliste"/>
        <w:spacing w:line="360" w:lineRule="auto"/>
        <w:ind w:left="644" w:hanging="644"/>
        <w:jc w:val="both"/>
        <w:rPr>
          <w:b/>
          <w:u w:val="single"/>
        </w:rPr>
      </w:pPr>
    </w:p>
    <w:p w:rsidR="00540247" w:rsidRPr="009C4203" w:rsidRDefault="00185EAB" w:rsidP="0032105C">
      <w:pPr>
        <w:pStyle w:val="Paragraphedeliste"/>
        <w:spacing w:line="360" w:lineRule="auto"/>
        <w:ind w:left="644" w:hanging="644"/>
        <w:jc w:val="both"/>
        <w:rPr>
          <w:b/>
        </w:rPr>
      </w:pPr>
      <w:r>
        <w:rPr>
          <w:b/>
          <w:u w:val="single"/>
        </w:rPr>
        <w:t>2-</w:t>
      </w:r>
      <w:r w:rsidR="00336E68" w:rsidRPr="009C4203">
        <w:rPr>
          <w:b/>
          <w:u w:val="single"/>
        </w:rPr>
        <w:t xml:space="preserve"> </w:t>
      </w:r>
      <w:r w:rsidR="00B021EE">
        <w:rPr>
          <w:b/>
          <w:u w:val="single"/>
        </w:rPr>
        <w:t xml:space="preserve">Actualité caf : point sur les versements </w:t>
      </w:r>
    </w:p>
    <w:p w:rsidR="009C4203" w:rsidRDefault="00B021EE" w:rsidP="0032105C">
      <w:pPr>
        <w:spacing w:line="360" w:lineRule="auto"/>
        <w:jc w:val="both"/>
      </w:pPr>
      <w:r>
        <w:t xml:space="preserve">En 2019, </w:t>
      </w:r>
      <w:r w:rsidR="00304348">
        <w:t>le Pôle Traitement des Demandes a modifié le calendrier des versements de la prestation. Ar</w:t>
      </w:r>
      <w:r w:rsidR="00F862BA">
        <w:t xml:space="preserve">naud </w:t>
      </w:r>
      <w:proofErr w:type="spellStart"/>
      <w:r w:rsidR="00F862BA">
        <w:t>Azémar</w:t>
      </w:r>
      <w:proofErr w:type="spellEnd"/>
      <w:r w:rsidR="00F862BA">
        <w:t xml:space="preserve"> refait un point pour </w:t>
      </w:r>
      <w:r w:rsidR="00304348">
        <w:t xml:space="preserve">expliciter. </w:t>
      </w:r>
    </w:p>
    <w:p w:rsidR="00304348" w:rsidRPr="005E32EB" w:rsidRDefault="00F862BA" w:rsidP="00F862BA">
      <w:pPr>
        <w:spacing w:line="360" w:lineRule="auto"/>
        <w:jc w:val="both"/>
      </w:pPr>
      <w:r w:rsidRPr="005E32EB">
        <w:t xml:space="preserve">Pour toutes les structures financées au titre de la prestation de service animation locale : </w:t>
      </w:r>
    </w:p>
    <w:p w:rsidR="00F862BA" w:rsidRPr="005E32EB" w:rsidRDefault="00F862BA" w:rsidP="00F862BA">
      <w:pPr>
        <w:pStyle w:val="Paragraphedeliste"/>
        <w:numPr>
          <w:ilvl w:val="0"/>
          <w:numId w:val="12"/>
        </w:numPr>
        <w:spacing w:line="360" w:lineRule="auto"/>
        <w:jc w:val="both"/>
      </w:pPr>
      <w:r w:rsidRPr="005E32EB">
        <w:t>Un premier acompte correspondant à 50 % du droit prévisionnel de l'année N calculé sur la base des données prévisionnelles à produire. Soit 50% de la prestation versée en avril 2019</w:t>
      </w:r>
      <w:r w:rsidR="005E32EB">
        <w:t>.</w:t>
      </w:r>
    </w:p>
    <w:p w:rsidR="00F862BA" w:rsidRPr="005E32EB" w:rsidRDefault="00F862BA" w:rsidP="00F862BA">
      <w:pPr>
        <w:pStyle w:val="Paragraphedeliste"/>
        <w:numPr>
          <w:ilvl w:val="0"/>
          <w:numId w:val="12"/>
        </w:numPr>
        <w:spacing w:line="360" w:lineRule="auto"/>
        <w:jc w:val="both"/>
      </w:pPr>
      <w:r w:rsidRPr="005E32EB">
        <w:t>Un second acompte correspondant à 20 % du droit prévisionnel de l'année N à l'enregistrement des données réelles de l'année N-1 à produire. Soit 20% de la prestation versée en septembre 2019</w:t>
      </w:r>
    </w:p>
    <w:p w:rsidR="00EB3BB7" w:rsidRDefault="00F862BA" w:rsidP="0032105C">
      <w:pPr>
        <w:spacing w:line="360" w:lineRule="auto"/>
        <w:jc w:val="both"/>
      </w:pPr>
      <w:r w:rsidRPr="005E32EB">
        <w:lastRenderedPageBreak/>
        <w:t>En N+1, la production des données réelles de l'année N permet de procéder à la régularisation du droit, qui peut se traduire par un versement. Soit 30% de la prestation versée en janvier 2020.</w:t>
      </w:r>
    </w:p>
    <w:p w:rsidR="00304348" w:rsidRPr="00EB3BB7" w:rsidRDefault="00336E68" w:rsidP="0032105C">
      <w:pPr>
        <w:spacing w:line="360" w:lineRule="auto"/>
        <w:jc w:val="both"/>
      </w:pPr>
      <w:r w:rsidRPr="00336E68">
        <w:rPr>
          <w:b/>
          <w:u w:val="single"/>
        </w:rPr>
        <w:t xml:space="preserve">3 </w:t>
      </w:r>
      <w:r w:rsidR="00185EAB">
        <w:rPr>
          <w:b/>
          <w:u w:val="single"/>
        </w:rPr>
        <w:t>–</w:t>
      </w:r>
      <w:r w:rsidR="00304348">
        <w:rPr>
          <w:b/>
          <w:u w:val="single"/>
        </w:rPr>
        <w:t xml:space="preserve">Regards croisés </w:t>
      </w:r>
    </w:p>
    <w:p w:rsidR="00304348" w:rsidRDefault="00FF42C3" w:rsidP="0032105C">
      <w:pPr>
        <w:spacing w:line="360" w:lineRule="auto"/>
        <w:jc w:val="both"/>
      </w:pPr>
      <w:r>
        <w:t xml:space="preserve">Dans la continuité des travaux réalisés sur l’identité EVS, </w:t>
      </w:r>
      <w:r w:rsidR="00355C0B">
        <w:t>Nous avons proposé un atelier</w:t>
      </w:r>
      <w:r w:rsidR="00304348">
        <w:t xml:space="preserve"> d’échanges pour mett</w:t>
      </w:r>
      <w:r w:rsidR="00EB3BB7">
        <w:t xml:space="preserve">re en lumière ce qui converge </w:t>
      </w:r>
      <w:r w:rsidR="00304348">
        <w:t xml:space="preserve">dans les actions des associations. </w:t>
      </w:r>
    </w:p>
    <w:p w:rsidR="004A595B" w:rsidRPr="00304348" w:rsidRDefault="00EB3BB7" w:rsidP="00304348">
      <w:pPr>
        <w:spacing w:line="360" w:lineRule="auto"/>
        <w:jc w:val="both"/>
        <w:rPr>
          <w:b/>
        </w:rPr>
      </w:pPr>
      <w:r>
        <w:rPr>
          <w:b/>
        </w:rPr>
        <w:t>Les c</w:t>
      </w:r>
      <w:r w:rsidR="00304348">
        <w:rPr>
          <w:b/>
        </w:rPr>
        <w:t>onsigne</w:t>
      </w:r>
      <w:r>
        <w:rPr>
          <w:b/>
        </w:rPr>
        <w:t>s</w:t>
      </w:r>
      <w:r w:rsidR="00304348" w:rsidRPr="00304348">
        <w:rPr>
          <w:b/>
        </w:rPr>
        <w:t xml:space="preserve"> : </w:t>
      </w:r>
    </w:p>
    <w:p w:rsidR="00BF3986" w:rsidRDefault="00304348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Nous avons constitué des groupes de trois et invité chacun à témoigner d’une action menée au sein de son association.  </w:t>
      </w:r>
    </w:p>
    <w:p w:rsidR="00304348" w:rsidRDefault="00304348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Phase 1 : le témoin parle sans que les 2 autres </w:t>
      </w:r>
      <w:r w:rsidR="00355C0B">
        <w:rPr>
          <w:color w:val="000000"/>
          <w:spacing w:val="-2"/>
        </w:rPr>
        <w:t>n’interviennent (</w:t>
      </w:r>
      <w:r w:rsidR="004D622E">
        <w:rPr>
          <w:color w:val="000000"/>
          <w:spacing w:val="-2"/>
        </w:rPr>
        <w:t>il a 7mn).</w:t>
      </w:r>
    </w:p>
    <w:p w:rsidR="00304348" w:rsidRDefault="00304348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Phase 2 : les interlocuteurs posent des questions de précisions, d’</w:t>
      </w:r>
      <w:r w:rsidR="004D622E">
        <w:rPr>
          <w:color w:val="000000"/>
          <w:spacing w:val="-2"/>
        </w:rPr>
        <w:t>informations (3 mn d’échanges).</w:t>
      </w:r>
    </w:p>
    <w:p w:rsidR="00304348" w:rsidRDefault="00304348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Phase 3 : les interlocuteurs font part de leurs impressions sa</w:t>
      </w:r>
      <w:r w:rsidR="00355C0B">
        <w:rPr>
          <w:color w:val="000000"/>
          <w:spacing w:val="-2"/>
        </w:rPr>
        <w:t>n</w:t>
      </w:r>
      <w:r>
        <w:rPr>
          <w:color w:val="000000"/>
          <w:spacing w:val="-2"/>
        </w:rPr>
        <w:t>s que le témoin puisse intervenir</w:t>
      </w:r>
      <w:r w:rsidR="004D622E">
        <w:rPr>
          <w:color w:val="000000"/>
          <w:spacing w:val="-2"/>
        </w:rPr>
        <w:t xml:space="preserve"> (3mn).</w:t>
      </w:r>
    </w:p>
    <w:p w:rsidR="004D622E" w:rsidRDefault="004D622E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Phase 4 : Le témoin répo</w:t>
      </w:r>
      <w:r w:rsidR="00F60135">
        <w:rPr>
          <w:color w:val="000000"/>
          <w:spacing w:val="-2"/>
        </w:rPr>
        <w:t>nd</w:t>
      </w:r>
      <w:r>
        <w:rPr>
          <w:color w:val="000000"/>
          <w:spacing w:val="-2"/>
        </w:rPr>
        <w:t xml:space="preserve"> aux différentes remarques (2mn).</w:t>
      </w:r>
    </w:p>
    <w:p w:rsidR="003C2B91" w:rsidRDefault="00F60135" w:rsidP="00304348">
      <w:pPr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Les 10 dernières minutes, les groupes ont fait une s</w:t>
      </w:r>
      <w:r w:rsidR="00EB3BB7">
        <w:rPr>
          <w:color w:val="000000"/>
          <w:spacing w:val="-2"/>
        </w:rPr>
        <w:t>ynthèse sur ce qui convergeait</w:t>
      </w:r>
      <w:r>
        <w:rPr>
          <w:color w:val="000000"/>
          <w:spacing w:val="-2"/>
        </w:rPr>
        <w:t xml:space="preserve"> dans leu</w:t>
      </w:r>
      <w:r w:rsidR="00EB3BB7">
        <w:rPr>
          <w:color w:val="000000"/>
          <w:spacing w:val="-2"/>
        </w:rPr>
        <w:t>rs actions et ce qui divergeai</w:t>
      </w:r>
      <w:r>
        <w:rPr>
          <w:color w:val="000000"/>
          <w:spacing w:val="-2"/>
        </w:rPr>
        <w:t xml:space="preserve">t. Chaque groupe a fait part de ses travaux en plénière. </w:t>
      </w:r>
    </w:p>
    <w:p w:rsidR="00143D41" w:rsidRPr="00066C8D" w:rsidRDefault="00143D41" w:rsidP="00304348">
      <w:pPr>
        <w:spacing w:line="360" w:lineRule="auto"/>
        <w:rPr>
          <w:color w:val="000000"/>
          <w:spacing w:val="-2"/>
        </w:rPr>
      </w:pPr>
    </w:p>
    <w:p w:rsidR="004D622E" w:rsidRDefault="00D77819" w:rsidP="003C2B91">
      <w:pPr>
        <w:spacing w:line="360" w:lineRule="auto"/>
        <w:rPr>
          <w:b/>
        </w:rPr>
      </w:pPr>
      <w:r w:rsidRPr="00D77819">
        <w:rPr>
          <w:b/>
        </w:rPr>
        <w:t xml:space="preserve">Synthèse </w:t>
      </w:r>
      <w:r w:rsidR="003C2B91">
        <w:rPr>
          <w:b/>
        </w:rPr>
        <w:t xml:space="preserve">des échanges </w:t>
      </w:r>
    </w:p>
    <w:p w:rsidR="00D77819" w:rsidRPr="003C2B91" w:rsidRDefault="00143D41" w:rsidP="003C2B91">
      <w:pPr>
        <w:pStyle w:val="Paragraphedeliste"/>
        <w:numPr>
          <w:ilvl w:val="0"/>
          <w:numId w:val="13"/>
        </w:numPr>
        <w:spacing w:line="360" w:lineRule="auto"/>
        <w:rPr>
          <w:b/>
          <w:bCs/>
        </w:rPr>
      </w:pPr>
      <w:r>
        <w:rPr>
          <w:noProof/>
          <w:color w:val="000000"/>
          <w:spacing w:val="-2"/>
          <w:lang w:eastAsia="fr-FR"/>
        </w:rPr>
        <w:drawing>
          <wp:anchor distT="0" distB="0" distL="114300" distR="114300" simplePos="0" relativeHeight="251663360" behindDoc="0" locked="0" layoutInCell="1" allowOverlap="1" wp14:anchorId="6FF8273A" wp14:editId="1E05D1EF">
            <wp:simplePos x="0" y="0"/>
            <wp:positionH relativeFrom="column">
              <wp:posOffset>192405</wp:posOffset>
            </wp:positionH>
            <wp:positionV relativeFrom="paragraph">
              <wp:posOffset>151765</wp:posOffset>
            </wp:positionV>
            <wp:extent cx="2463800" cy="1847850"/>
            <wp:effectExtent l="285750" t="266700" r="279400" b="2857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010_16142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91" w:rsidRPr="003C2B91">
        <w:rPr>
          <w:b/>
          <w:bCs/>
        </w:rPr>
        <w:t>Les c</w:t>
      </w:r>
      <w:r w:rsidR="00D77819" w:rsidRPr="003C2B91">
        <w:rPr>
          <w:b/>
          <w:bCs/>
        </w:rPr>
        <w:t>onvergences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rPr>
          <w:bCs/>
        </w:rPr>
        <w:t>Le vivre ensemble : les actions menées visent à l’i</w:t>
      </w:r>
      <w:r w:rsidR="00D77819" w:rsidRPr="003C2B91">
        <w:rPr>
          <w:bCs/>
        </w:rPr>
        <w:t>ntégration</w:t>
      </w:r>
      <w:r w:rsidR="00D77819" w:rsidRPr="003C2B91">
        <w:rPr>
          <w:b/>
          <w:bCs/>
        </w:rPr>
        <w:t xml:space="preserve"> </w:t>
      </w:r>
      <w:r w:rsidR="00D77819">
        <w:t>des populations</w:t>
      </w:r>
      <w:r>
        <w:t xml:space="preserve">. Il s’agit de ne laisser personne sur le bord du chemin, partager entre habitants en faisant fi des différences. Favoriser l’inclusion numérique </w:t>
      </w:r>
    </w:p>
    <w:p w:rsidR="00D77819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>Favoriser le lien social, éviter l’entre soi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 xml:space="preserve">Développer l’estime de soi chez les habitants 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 xml:space="preserve">Développer la créativité 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>Se réapproprier la participation à la vie sociale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 xml:space="preserve">Répondre aux besoins du territoire 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>Echange de savoirs comme vecteur de valorisation individuelle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>Etre à l’écoute des attentes et des besoins des habitants, favoriser</w:t>
      </w:r>
      <w:r w:rsidR="00BE6754">
        <w:t xml:space="preserve"> la participation des habitants. Créer avec eux et pour eux </w:t>
      </w:r>
    </w:p>
    <w:p w:rsidR="003C2B91" w:rsidRDefault="003C2B91" w:rsidP="003C2B91">
      <w:pPr>
        <w:pStyle w:val="Paragraphedeliste"/>
        <w:numPr>
          <w:ilvl w:val="0"/>
          <w:numId w:val="12"/>
        </w:numPr>
        <w:spacing w:line="360" w:lineRule="auto"/>
      </w:pPr>
      <w:r>
        <w:t xml:space="preserve">Travailler avec les partenaires du territoire </w:t>
      </w:r>
    </w:p>
    <w:p w:rsidR="00BE6754" w:rsidRDefault="00BE6754" w:rsidP="003C2B91">
      <w:pPr>
        <w:pStyle w:val="Paragraphedeliste"/>
        <w:numPr>
          <w:ilvl w:val="0"/>
          <w:numId w:val="12"/>
        </w:numPr>
        <w:spacing w:line="360" w:lineRule="auto"/>
      </w:pPr>
      <w:r>
        <w:t xml:space="preserve">La force du bénévolat </w:t>
      </w:r>
    </w:p>
    <w:p w:rsidR="00BE6754" w:rsidRDefault="00BE6754" w:rsidP="00BE6754">
      <w:pPr>
        <w:pStyle w:val="Paragraphedeliste"/>
        <w:spacing w:line="360" w:lineRule="auto"/>
      </w:pPr>
    </w:p>
    <w:p w:rsidR="00BE6754" w:rsidRPr="00143D41" w:rsidRDefault="00BE6754" w:rsidP="00BE6754">
      <w:pPr>
        <w:pStyle w:val="Paragraphedeliste"/>
        <w:numPr>
          <w:ilvl w:val="0"/>
          <w:numId w:val="13"/>
        </w:numPr>
        <w:spacing w:line="360" w:lineRule="auto"/>
        <w:rPr>
          <w:b/>
        </w:rPr>
      </w:pPr>
      <w:r w:rsidRPr="00143D41">
        <w:rPr>
          <w:b/>
        </w:rPr>
        <w:t>Les divergences</w:t>
      </w:r>
    </w:p>
    <w:p w:rsidR="00BE6754" w:rsidRDefault="00BE6754" w:rsidP="00BE6754">
      <w:r>
        <w:t xml:space="preserve"> - Le contexte rural/urbain : les actions sont différentes selon l’environnement en terme d’infrastructure, le tissu associatif, les partenaires etc…</w:t>
      </w:r>
    </w:p>
    <w:p w:rsidR="00BE6754" w:rsidRDefault="00BE6754" w:rsidP="00BE6754">
      <w:r>
        <w:t xml:space="preserve">- Le public cible est différent </w:t>
      </w:r>
    </w:p>
    <w:p w:rsidR="00BE6754" w:rsidRDefault="00BE6754" w:rsidP="00BE6754">
      <w:r>
        <w:t>- Pour certain il s’agit de soutenir la vie d’un quartier pour d’autre il s’agit d’ouvrir le quartier sur l’extérieur</w:t>
      </w:r>
    </w:p>
    <w:p w:rsidR="00D77819" w:rsidRDefault="00D77819" w:rsidP="00BE6754">
      <w:pPr>
        <w:spacing w:line="360" w:lineRule="auto"/>
        <w:ind w:left="426" w:hanging="142"/>
      </w:pPr>
    </w:p>
    <w:p w:rsidR="00BE6754" w:rsidRDefault="00BE6754" w:rsidP="0011053B">
      <w:pPr>
        <w:pStyle w:val="Paragraphedeliste"/>
        <w:numPr>
          <w:ilvl w:val="0"/>
          <w:numId w:val="13"/>
        </w:numPr>
        <w:spacing w:line="360" w:lineRule="auto"/>
      </w:pPr>
      <w:r>
        <w:t>Ces différents points soulèvent un certain nombre de questions :</w:t>
      </w:r>
    </w:p>
    <w:p w:rsidR="00BE6754" w:rsidRDefault="00BE6754" w:rsidP="0011053B">
      <w:pPr>
        <w:pStyle w:val="Paragraphedeliste"/>
        <w:numPr>
          <w:ilvl w:val="0"/>
          <w:numId w:val="12"/>
        </w:numPr>
        <w:spacing w:line="360" w:lineRule="auto"/>
      </w:pPr>
      <w:r>
        <w:t xml:space="preserve">Comment mobiliser et fidéliser les bénévoles </w:t>
      </w:r>
      <w:r w:rsidR="0011053B">
        <w:t>suivant le territoire</w:t>
      </w:r>
      <w:r>
        <w:t> ?</w:t>
      </w:r>
    </w:p>
    <w:p w:rsidR="00BE6754" w:rsidRDefault="00BE6754" w:rsidP="0011053B">
      <w:pPr>
        <w:pStyle w:val="Paragraphedeliste"/>
        <w:numPr>
          <w:ilvl w:val="0"/>
          <w:numId w:val="12"/>
        </w:numPr>
        <w:spacing w:line="360" w:lineRule="auto"/>
      </w:pPr>
      <w:r>
        <w:t>Comment recense t’on les besoins des habitants ? Par qui sont-ils définis ?</w:t>
      </w:r>
    </w:p>
    <w:p w:rsidR="00BE6754" w:rsidRDefault="00BE6754" w:rsidP="0011053B">
      <w:pPr>
        <w:pStyle w:val="Paragraphedeliste"/>
        <w:numPr>
          <w:ilvl w:val="0"/>
          <w:numId w:val="12"/>
        </w:numPr>
        <w:spacing w:line="360" w:lineRule="auto"/>
      </w:pPr>
      <w:r>
        <w:t xml:space="preserve">Comment mener une action pertinente et cohérente avec « l’étroitesse des tiroirs institutionnels » ? </w:t>
      </w:r>
    </w:p>
    <w:p w:rsidR="00BE6754" w:rsidRDefault="00BE6754" w:rsidP="0011053B">
      <w:pPr>
        <w:pStyle w:val="Paragraphedeliste"/>
        <w:numPr>
          <w:ilvl w:val="0"/>
          <w:numId w:val="12"/>
        </w:numPr>
        <w:spacing w:line="360" w:lineRule="auto"/>
      </w:pPr>
      <w:r>
        <w:t xml:space="preserve">Comment soutenir l’ensemble des publics avec des financements incertains ? </w:t>
      </w:r>
    </w:p>
    <w:p w:rsidR="00D85686" w:rsidRPr="004F680D" w:rsidRDefault="0011053B" w:rsidP="00D85686">
      <w:pPr>
        <w:pStyle w:val="Paragraphedeliste"/>
        <w:numPr>
          <w:ilvl w:val="0"/>
          <w:numId w:val="12"/>
        </w:numPr>
        <w:spacing w:line="360" w:lineRule="auto"/>
      </w:pPr>
      <w:r>
        <w:t xml:space="preserve">Comment les habitants deviennent-ils acteurs de leur territoire ? </w:t>
      </w:r>
    </w:p>
    <w:p w:rsidR="004F680D" w:rsidRDefault="004F680D" w:rsidP="00D85686">
      <w:pPr>
        <w:rPr>
          <w:b/>
        </w:rPr>
      </w:pPr>
    </w:p>
    <w:p w:rsidR="004F680D" w:rsidRDefault="00D85686" w:rsidP="00D85686">
      <w:pPr>
        <w:rPr>
          <w:b/>
        </w:rPr>
      </w:pPr>
      <w:r w:rsidRPr="00D85686">
        <w:rPr>
          <w:b/>
        </w:rPr>
        <w:t xml:space="preserve">Le bonus </w:t>
      </w:r>
      <w:r w:rsidR="004F680D">
        <w:rPr>
          <w:b/>
        </w:rPr>
        <w:t xml:space="preserve"> </w:t>
      </w:r>
    </w:p>
    <w:p w:rsidR="00D85686" w:rsidRPr="004F680D" w:rsidRDefault="00D85686" w:rsidP="00D85686">
      <w:pPr>
        <w:rPr>
          <w:b/>
        </w:rPr>
      </w:pPr>
      <w:r>
        <w:t xml:space="preserve">Parce que les rencontres EVS sont riches en échanges mais que nous ne pouvons pas suivre toutes les discussions, nous proposons de mettre à disposition </w:t>
      </w:r>
      <w:r w:rsidRPr="00D85686">
        <w:rPr>
          <w:b/>
        </w:rPr>
        <w:t xml:space="preserve">un </w:t>
      </w:r>
      <w:r w:rsidR="00816090" w:rsidRPr="00D85686">
        <w:rPr>
          <w:b/>
        </w:rPr>
        <w:t>arbre à perles</w:t>
      </w:r>
      <w:r w:rsidRPr="00D85686">
        <w:rPr>
          <w:b/>
        </w:rPr>
        <w:t>.</w:t>
      </w:r>
      <w:r>
        <w:t xml:space="preserve"> </w:t>
      </w:r>
    </w:p>
    <w:p w:rsidR="00D85686" w:rsidRDefault="00D85686" w:rsidP="00D85686">
      <w:r>
        <w:t>Une idée, une référence littéraire, un outil pédagogique, un film…Inscrivez sur un post-it toutes infos que vous souhaitez partager avec le rés</w:t>
      </w:r>
      <w:r w:rsidR="00F862BA">
        <w:t>eau et nous nous chargeons de les</w:t>
      </w:r>
      <w:r>
        <w:t xml:space="preserve"> diffuser.</w:t>
      </w:r>
    </w:p>
    <w:p w:rsidR="00816090" w:rsidRDefault="00D85686" w:rsidP="00D85686">
      <w:pPr>
        <w:rPr>
          <w:b/>
        </w:rPr>
      </w:pPr>
      <w:r w:rsidRPr="00D85686">
        <w:rPr>
          <w:b/>
        </w:rPr>
        <w:t xml:space="preserve"> Voici les perles de la rencontre : </w:t>
      </w:r>
    </w:p>
    <w:p w:rsidR="00085388" w:rsidRPr="00D85686" w:rsidRDefault="00085388" w:rsidP="00D85686">
      <w:pPr>
        <w:rPr>
          <w:b/>
        </w:rPr>
      </w:pPr>
      <w:r>
        <w:rPr>
          <w:b/>
        </w:rPr>
        <w:t>Références cinématographiques et bibliographiques</w:t>
      </w:r>
    </w:p>
    <w:p w:rsidR="00816090" w:rsidRDefault="001F6656" w:rsidP="001F6656">
      <w:pPr>
        <w:pStyle w:val="Paragraphedeliste"/>
        <w:numPr>
          <w:ilvl w:val="0"/>
          <w:numId w:val="16"/>
        </w:numPr>
      </w:pPr>
      <w:r>
        <w:t xml:space="preserve">« 1984 » roman de Georges </w:t>
      </w:r>
      <w:proofErr w:type="spellStart"/>
      <w:r>
        <w:t>Orwel</w:t>
      </w:r>
      <w:proofErr w:type="spellEnd"/>
      <w:r>
        <w:t xml:space="preserve"> </w:t>
      </w:r>
    </w:p>
    <w:p w:rsidR="001F6656" w:rsidRDefault="001F6656" w:rsidP="001F6656">
      <w:pPr>
        <w:pStyle w:val="Paragraphedeliste"/>
        <w:numPr>
          <w:ilvl w:val="0"/>
          <w:numId w:val="16"/>
        </w:numPr>
      </w:pPr>
      <w:r>
        <w:t>« </w:t>
      </w:r>
      <w:proofErr w:type="spellStart"/>
      <w:r>
        <w:t>Starship</w:t>
      </w:r>
      <w:proofErr w:type="spellEnd"/>
      <w:r>
        <w:t xml:space="preserve"> </w:t>
      </w:r>
      <w:proofErr w:type="spellStart"/>
      <w:r>
        <w:t>Troopers</w:t>
      </w:r>
      <w:proofErr w:type="spellEnd"/>
      <w:r>
        <w:t xml:space="preserve"> » Film de  Paul </w:t>
      </w:r>
      <w:hyperlink r:id="rId20" w:history="1">
        <w:proofErr w:type="spellStart"/>
        <w:r w:rsidRPr="001F6656">
          <w:t>Verhoeven</w:t>
        </w:r>
        <w:proofErr w:type="spellEnd"/>
      </w:hyperlink>
    </w:p>
    <w:p w:rsidR="00D77819" w:rsidRDefault="001F6656" w:rsidP="001F6656">
      <w:pPr>
        <w:pStyle w:val="Paragraphedeliste"/>
        <w:numPr>
          <w:ilvl w:val="0"/>
          <w:numId w:val="16"/>
        </w:numPr>
        <w:rPr>
          <w:bCs/>
        </w:rPr>
      </w:pPr>
      <w:r w:rsidRPr="001F6656">
        <w:rPr>
          <w:bCs/>
        </w:rPr>
        <w:t>« Fa</w:t>
      </w:r>
      <w:r>
        <w:rPr>
          <w:bCs/>
        </w:rPr>
        <w:t>hre</w:t>
      </w:r>
      <w:r w:rsidRPr="001F6656">
        <w:rPr>
          <w:bCs/>
        </w:rPr>
        <w:t xml:space="preserve">nheit </w:t>
      </w:r>
      <w:r>
        <w:rPr>
          <w:bCs/>
        </w:rPr>
        <w:t>451 » Roman de Ray de Bradbury</w:t>
      </w:r>
    </w:p>
    <w:p w:rsidR="00085388" w:rsidRDefault="00085388" w:rsidP="00085388">
      <w:pPr>
        <w:rPr>
          <w:b/>
          <w:bCs/>
        </w:rPr>
      </w:pPr>
      <w:r w:rsidRPr="00085388">
        <w:rPr>
          <w:b/>
          <w:bCs/>
        </w:rPr>
        <w:t>Pistes de réflexion pour le réseau :</w:t>
      </w:r>
    </w:p>
    <w:p w:rsidR="00085388" w:rsidRPr="00085388" w:rsidRDefault="00085388" w:rsidP="00085388">
      <w:pPr>
        <w:pStyle w:val="Paragraphedeliste"/>
        <w:numPr>
          <w:ilvl w:val="0"/>
          <w:numId w:val="17"/>
        </w:numPr>
        <w:rPr>
          <w:bCs/>
        </w:rPr>
      </w:pPr>
      <w:r w:rsidRPr="00085388">
        <w:rPr>
          <w:bCs/>
        </w:rPr>
        <w:t>Mobilisation des Bénévoles</w:t>
      </w:r>
    </w:p>
    <w:p w:rsidR="00085388" w:rsidRPr="00085388" w:rsidRDefault="00085388" w:rsidP="00085388">
      <w:pPr>
        <w:pStyle w:val="Paragraphedeliste"/>
        <w:numPr>
          <w:ilvl w:val="0"/>
          <w:numId w:val="17"/>
        </w:numPr>
        <w:rPr>
          <w:bCs/>
        </w:rPr>
      </w:pPr>
      <w:r w:rsidRPr="00085388">
        <w:rPr>
          <w:bCs/>
        </w:rPr>
        <w:t>Trouver des financements</w:t>
      </w:r>
    </w:p>
    <w:p w:rsidR="00085388" w:rsidRPr="00085388" w:rsidRDefault="00085388" w:rsidP="00085388">
      <w:pPr>
        <w:pStyle w:val="Paragraphedeliste"/>
        <w:numPr>
          <w:ilvl w:val="0"/>
          <w:numId w:val="17"/>
        </w:numPr>
        <w:rPr>
          <w:bCs/>
        </w:rPr>
      </w:pPr>
      <w:r w:rsidRPr="00085388">
        <w:rPr>
          <w:bCs/>
        </w:rPr>
        <w:t xml:space="preserve">Gérer les transitions de responsables </w:t>
      </w:r>
    </w:p>
    <w:p w:rsidR="00085388" w:rsidRPr="00085388" w:rsidRDefault="00085388" w:rsidP="00085388">
      <w:pPr>
        <w:rPr>
          <w:bCs/>
        </w:rPr>
      </w:pPr>
    </w:p>
    <w:p w:rsidR="00D77819" w:rsidRDefault="00D77819" w:rsidP="00D77819"/>
    <w:p w:rsidR="00D77819" w:rsidRDefault="00D77819" w:rsidP="00D77819"/>
    <w:p w:rsidR="00D77819" w:rsidRPr="00D77819" w:rsidRDefault="00D77819" w:rsidP="00304348">
      <w:pPr>
        <w:spacing w:line="360" w:lineRule="auto"/>
        <w:rPr>
          <w:b/>
        </w:rPr>
      </w:pPr>
    </w:p>
    <w:sectPr w:rsidR="00D77819" w:rsidRPr="00D77819" w:rsidSect="004F680D">
      <w:footerReference w:type="default" r:id="rId21"/>
      <w:pgSz w:w="11906" w:h="16838" w:code="9"/>
      <w:pgMar w:top="709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19" w:rsidRDefault="00470819" w:rsidP="00066C8D">
      <w:pPr>
        <w:spacing w:after="0" w:line="240" w:lineRule="auto"/>
      </w:pPr>
      <w:r>
        <w:separator/>
      </w:r>
    </w:p>
  </w:endnote>
  <w:endnote w:type="continuationSeparator" w:id="0">
    <w:p w:rsidR="00470819" w:rsidRDefault="00470819" w:rsidP="0006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543064"/>
      <w:docPartObj>
        <w:docPartGallery w:val="Page Numbers (Bottom of Page)"/>
        <w:docPartUnique/>
      </w:docPartObj>
    </w:sdtPr>
    <w:sdtEndPr/>
    <w:sdtContent>
      <w:p w:rsidR="00066C8D" w:rsidRDefault="00066C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FD">
          <w:rPr>
            <w:noProof/>
          </w:rPr>
          <w:t>5</w:t>
        </w:r>
        <w:r>
          <w:fldChar w:fldCharType="end"/>
        </w:r>
      </w:p>
    </w:sdtContent>
  </w:sdt>
  <w:p w:rsidR="00066C8D" w:rsidRDefault="00066C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19" w:rsidRDefault="00470819" w:rsidP="00066C8D">
      <w:pPr>
        <w:spacing w:after="0" w:line="240" w:lineRule="auto"/>
      </w:pPr>
      <w:r>
        <w:separator/>
      </w:r>
    </w:p>
  </w:footnote>
  <w:footnote w:type="continuationSeparator" w:id="0">
    <w:p w:rsidR="00470819" w:rsidRDefault="00470819" w:rsidP="0006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AEB"/>
    <w:multiLevelType w:val="hybridMultilevel"/>
    <w:tmpl w:val="A9B62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377"/>
    <w:multiLevelType w:val="hybridMultilevel"/>
    <w:tmpl w:val="DEFCE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942"/>
    <w:multiLevelType w:val="hybridMultilevel"/>
    <w:tmpl w:val="A1D285F4"/>
    <w:lvl w:ilvl="0" w:tplc="5D646088">
      <w:start w:val="2"/>
      <w:numFmt w:val="decimal"/>
      <w:lvlText w:val="%1-"/>
      <w:lvlJc w:val="left"/>
      <w:pPr>
        <w:ind w:left="64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17169"/>
    <w:multiLevelType w:val="hybridMultilevel"/>
    <w:tmpl w:val="1A6C1EE6"/>
    <w:lvl w:ilvl="0" w:tplc="B2447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08D"/>
    <w:multiLevelType w:val="hybridMultilevel"/>
    <w:tmpl w:val="FD16C906"/>
    <w:lvl w:ilvl="0" w:tplc="1B90A64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814"/>
    <w:multiLevelType w:val="hybridMultilevel"/>
    <w:tmpl w:val="128C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751B"/>
    <w:multiLevelType w:val="hybridMultilevel"/>
    <w:tmpl w:val="26F0357C"/>
    <w:lvl w:ilvl="0" w:tplc="A9989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7A2F"/>
    <w:multiLevelType w:val="hybridMultilevel"/>
    <w:tmpl w:val="FBCEB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872"/>
    <w:multiLevelType w:val="hybridMultilevel"/>
    <w:tmpl w:val="A9AA86AA"/>
    <w:lvl w:ilvl="0" w:tplc="23889730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F7F13"/>
    <w:multiLevelType w:val="hybridMultilevel"/>
    <w:tmpl w:val="F544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3A52"/>
    <w:multiLevelType w:val="hybridMultilevel"/>
    <w:tmpl w:val="63EA955A"/>
    <w:lvl w:ilvl="0" w:tplc="3A24C6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66B4"/>
    <w:multiLevelType w:val="hybridMultilevel"/>
    <w:tmpl w:val="D4C8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31F9"/>
    <w:multiLevelType w:val="hybridMultilevel"/>
    <w:tmpl w:val="233E5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A0040"/>
    <w:multiLevelType w:val="multilevel"/>
    <w:tmpl w:val="924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95389"/>
    <w:multiLevelType w:val="hybridMultilevel"/>
    <w:tmpl w:val="EAE4B3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D37003"/>
    <w:multiLevelType w:val="hybridMultilevel"/>
    <w:tmpl w:val="77C687DE"/>
    <w:lvl w:ilvl="0" w:tplc="0E60F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8723E"/>
    <w:multiLevelType w:val="hybridMultilevel"/>
    <w:tmpl w:val="153E3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504F1"/>
    <w:multiLevelType w:val="hybridMultilevel"/>
    <w:tmpl w:val="6BA8A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16"/>
  </w:num>
  <w:num w:numId="12">
    <w:abstractNumId w:val="6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3"/>
    <w:rsid w:val="000113DA"/>
    <w:rsid w:val="000342E9"/>
    <w:rsid w:val="000404BF"/>
    <w:rsid w:val="00066C8D"/>
    <w:rsid w:val="000757A2"/>
    <w:rsid w:val="00085388"/>
    <w:rsid w:val="000A5EF8"/>
    <w:rsid w:val="000D052D"/>
    <w:rsid w:val="000F29DE"/>
    <w:rsid w:val="000F6F1D"/>
    <w:rsid w:val="0010274A"/>
    <w:rsid w:val="0011053B"/>
    <w:rsid w:val="00115359"/>
    <w:rsid w:val="00121A43"/>
    <w:rsid w:val="00143D41"/>
    <w:rsid w:val="00154417"/>
    <w:rsid w:val="001664FD"/>
    <w:rsid w:val="00171241"/>
    <w:rsid w:val="00185EAB"/>
    <w:rsid w:val="00195EC3"/>
    <w:rsid w:val="001A0492"/>
    <w:rsid w:val="001A7EDC"/>
    <w:rsid w:val="001C30FB"/>
    <w:rsid w:val="001F6656"/>
    <w:rsid w:val="00304348"/>
    <w:rsid w:val="00315067"/>
    <w:rsid w:val="0032105C"/>
    <w:rsid w:val="00336E68"/>
    <w:rsid w:val="00346D98"/>
    <w:rsid w:val="00355C0B"/>
    <w:rsid w:val="00371741"/>
    <w:rsid w:val="00383631"/>
    <w:rsid w:val="003A0EFE"/>
    <w:rsid w:val="003B09E6"/>
    <w:rsid w:val="003C2B91"/>
    <w:rsid w:val="003E249F"/>
    <w:rsid w:val="00416BD6"/>
    <w:rsid w:val="004266CE"/>
    <w:rsid w:val="00450BB3"/>
    <w:rsid w:val="00470819"/>
    <w:rsid w:val="00473D21"/>
    <w:rsid w:val="00491FED"/>
    <w:rsid w:val="004A595B"/>
    <w:rsid w:val="004D622E"/>
    <w:rsid w:val="004F680D"/>
    <w:rsid w:val="0051127D"/>
    <w:rsid w:val="00540247"/>
    <w:rsid w:val="005B5C0C"/>
    <w:rsid w:val="005B60DE"/>
    <w:rsid w:val="005E32EB"/>
    <w:rsid w:val="006061E8"/>
    <w:rsid w:val="00620829"/>
    <w:rsid w:val="00621FF7"/>
    <w:rsid w:val="006270B2"/>
    <w:rsid w:val="00653CAB"/>
    <w:rsid w:val="00682B7F"/>
    <w:rsid w:val="006E0449"/>
    <w:rsid w:val="00763252"/>
    <w:rsid w:val="007D13F5"/>
    <w:rsid w:val="007D3F9E"/>
    <w:rsid w:val="007D7AD5"/>
    <w:rsid w:val="00816090"/>
    <w:rsid w:val="00853696"/>
    <w:rsid w:val="00871E6A"/>
    <w:rsid w:val="008866B6"/>
    <w:rsid w:val="008C7EA7"/>
    <w:rsid w:val="008E1DAA"/>
    <w:rsid w:val="00930625"/>
    <w:rsid w:val="00936FF4"/>
    <w:rsid w:val="00953D26"/>
    <w:rsid w:val="009B1A11"/>
    <w:rsid w:val="009C4203"/>
    <w:rsid w:val="00A30A21"/>
    <w:rsid w:val="00B021EE"/>
    <w:rsid w:val="00BB3B66"/>
    <w:rsid w:val="00BC1A76"/>
    <w:rsid w:val="00BC39F5"/>
    <w:rsid w:val="00BC5ACD"/>
    <w:rsid w:val="00BC7FC2"/>
    <w:rsid w:val="00BD7A69"/>
    <w:rsid w:val="00BE6754"/>
    <w:rsid w:val="00BE71A6"/>
    <w:rsid w:val="00C02E8C"/>
    <w:rsid w:val="00C05DD6"/>
    <w:rsid w:val="00C21247"/>
    <w:rsid w:val="00C767BE"/>
    <w:rsid w:val="00C8019E"/>
    <w:rsid w:val="00CB7509"/>
    <w:rsid w:val="00D2648F"/>
    <w:rsid w:val="00D34F14"/>
    <w:rsid w:val="00D36370"/>
    <w:rsid w:val="00D706C0"/>
    <w:rsid w:val="00D77819"/>
    <w:rsid w:val="00D85686"/>
    <w:rsid w:val="00D86BDD"/>
    <w:rsid w:val="00DB38C5"/>
    <w:rsid w:val="00DD1E90"/>
    <w:rsid w:val="00DE1533"/>
    <w:rsid w:val="00E216E5"/>
    <w:rsid w:val="00E95B8A"/>
    <w:rsid w:val="00EA10EE"/>
    <w:rsid w:val="00EA21BA"/>
    <w:rsid w:val="00EB3BB7"/>
    <w:rsid w:val="00F428B3"/>
    <w:rsid w:val="00F60135"/>
    <w:rsid w:val="00F862BA"/>
    <w:rsid w:val="00FB2416"/>
    <w:rsid w:val="00FC3909"/>
    <w:rsid w:val="00FE5881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74F2"/>
  <w15:chartTrackingRefBased/>
  <w15:docId w15:val="{FFAB8E61-2C71-400B-BEEB-89BD72AD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1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C8D"/>
  </w:style>
  <w:style w:type="paragraph" w:styleId="Pieddepage">
    <w:name w:val="footer"/>
    <w:basedOn w:val="Normal"/>
    <w:link w:val="PieddepageCar"/>
    <w:uiPriority w:val="99"/>
    <w:unhideWhenUsed/>
    <w:rsid w:val="0006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C8D"/>
  </w:style>
  <w:style w:type="paragraph" w:styleId="Textedebulles">
    <w:name w:val="Balloon Text"/>
    <w:basedOn w:val="Normal"/>
    <w:link w:val="TextedebullesCar"/>
    <w:uiPriority w:val="99"/>
    <w:semiHidden/>
    <w:unhideWhenUsed/>
    <w:rsid w:val="00EB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seo-asso.org/" TargetMode="External"/><Relationship Id="rId18" Type="http://schemas.openxmlformats.org/officeDocument/2006/relationships/hyperlink" Target="https://www.facebook.com/LaCantineLaBoutiqu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espacedeviesociale30.org/les-espaces-de-vie-sociale/pont-st-esprit-les-cerises-bleu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pacedeviesociale30.org/les-espaces-de-vie-sociale/beaucaire-booster/" TargetMode="External"/><Relationship Id="rId20" Type="http://schemas.openxmlformats.org/officeDocument/2006/relationships/hyperlink" Target="https://fr.wikipedia.org/wiki/Paul_Verhoev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pacedeviesociale30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fe.reseauanais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ep-asso.f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B18-7D85-4182-8D73-9D449994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2019-12-02T08:48:00Z</cp:lastPrinted>
  <dcterms:created xsi:type="dcterms:W3CDTF">2019-12-02T13:23:00Z</dcterms:created>
  <dcterms:modified xsi:type="dcterms:W3CDTF">2020-01-03T10:21:00Z</dcterms:modified>
</cp:coreProperties>
</file>